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02" w:rsidRPr="00546502" w:rsidRDefault="00546502" w:rsidP="0054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02">
        <w:rPr>
          <w:rFonts w:ascii="Times New Roman" w:hAnsi="Times New Roman" w:cs="Times New Roman"/>
          <w:b/>
          <w:sz w:val="28"/>
          <w:szCs w:val="28"/>
        </w:rPr>
        <w:t>КУДА ОБРАТИТЬСЯ ЗА ПОМОЩЬЮ?</w:t>
      </w:r>
    </w:p>
    <w:p w:rsidR="00546502" w:rsidRPr="00546502" w:rsidRDefault="00546502" w:rsidP="0054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502">
        <w:rPr>
          <w:rFonts w:ascii="Times New Roman" w:hAnsi="Times New Roman" w:cs="Times New Roman"/>
          <w:sz w:val="28"/>
          <w:szCs w:val="28"/>
        </w:rPr>
        <w:t>1. Правоохранительные органы. Насилию и решили наказать обидчика, Вы можете обратиться в правоохранительные органы по телефону 102.</w:t>
      </w:r>
    </w:p>
    <w:p w:rsidR="00546502" w:rsidRPr="00546502" w:rsidRDefault="00546502" w:rsidP="0054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502">
        <w:rPr>
          <w:rFonts w:ascii="Times New Roman" w:hAnsi="Times New Roman" w:cs="Times New Roman"/>
          <w:sz w:val="28"/>
          <w:szCs w:val="28"/>
        </w:rPr>
        <w:t>2. Территориальный центр социального обслуживания населения (ТЦСОН). В штате центра имеется психолог, специалисты по социальной работе, которые могут помочь разобраться в сложившейся ситуации, при необходимости перенаправить Вас в соответствующие учреждения.</w:t>
      </w:r>
    </w:p>
    <w:p w:rsidR="00546502" w:rsidRPr="00546502" w:rsidRDefault="00546502" w:rsidP="0054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502">
        <w:rPr>
          <w:rFonts w:ascii="Times New Roman" w:hAnsi="Times New Roman" w:cs="Times New Roman"/>
          <w:sz w:val="28"/>
          <w:szCs w:val="28"/>
        </w:rPr>
        <w:t>3. Медицинские учреждения. Если Вы пострадали от физического насилия, Вы можете обратиться в медицинские учреждения по месту жительства и «снять» побои. В дальнейшем заключение врача может помочь Вам, если Вы решите наказать преступника.</w:t>
      </w:r>
    </w:p>
    <w:p w:rsidR="00546502" w:rsidRPr="00546502" w:rsidRDefault="00546502" w:rsidP="0054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502">
        <w:rPr>
          <w:rFonts w:ascii="Times New Roman" w:hAnsi="Times New Roman" w:cs="Times New Roman"/>
          <w:sz w:val="28"/>
          <w:szCs w:val="28"/>
        </w:rPr>
        <w:t>4. Общественные организации. В Республике Беларусь существует ряд общественных организаций, которые могут оказать Вам психологическую, социальную, иногда и юридическую помощь, если Вы попали в ситуацию домашнего насилия.</w:t>
      </w:r>
    </w:p>
    <w:p w:rsidR="00546502" w:rsidRPr="00546502" w:rsidRDefault="00546502" w:rsidP="0054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502">
        <w:rPr>
          <w:rFonts w:ascii="Times New Roman" w:hAnsi="Times New Roman" w:cs="Times New Roman"/>
          <w:sz w:val="28"/>
          <w:szCs w:val="28"/>
        </w:rPr>
        <w:t>5. Религиозные организации. Вы также можете обратиться за помощью в религиозные организации, которые смогут выслушать Вас, дать совет и направить на путь решения проблемы.</w:t>
      </w:r>
    </w:p>
    <w:p w:rsidR="00546502" w:rsidRPr="00546502" w:rsidRDefault="00546502" w:rsidP="00546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02">
        <w:rPr>
          <w:rFonts w:ascii="Times New Roman" w:hAnsi="Times New Roman" w:cs="Times New Roman"/>
          <w:sz w:val="28"/>
          <w:szCs w:val="28"/>
        </w:rPr>
        <w:t xml:space="preserve">Республиканская бесплатная «Горячая линия» для пострадавших от домашнего насилия (бесплатно, конфиденциально, анонимно) тел.: 8-801-100-8-801 (ежедневно с 8.00 до 20.00, бесплатно со стационарных телефонов, с мобильных телефонов по тарифам мобильных операторов). На линии работают психологи (кроме </w:t>
      </w:r>
      <w:proofErr w:type="spellStart"/>
      <w:r w:rsidRPr="00546502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546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46502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546502">
        <w:rPr>
          <w:rFonts w:ascii="Times New Roman" w:hAnsi="Times New Roman" w:cs="Times New Roman"/>
          <w:sz w:val="28"/>
          <w:szCs w:val="28"/>
        </w:rPr>
        <w:t>), юристы (</w:t>
      </w:r>
      <w:proofErr w:type="spellStart"/>
      <w:r w:rsidRPr="00546502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546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50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546502">
        <w:rPr>
          <w:rFonts w:ascii="Times New Roman" w:hAnsi="Times New Roman" w:cs="Times New Roman"/>
          <w:sz w:val="28"/>
          <w:szCs w:val="28"/>
        </w:rPr>
        <w:t xml:space="preserve"> с 8.00 до 20.00), каждый последний четверг месяца с 14.00 до 18.00 дежурит представитель Министерства внутренних дел Республики Беларусь.</w:t>
      </w:r>
    </w:p>
    <w:p w:rsidR="00546502" w:rsidRPr="00546502" w:rsidRDefault="00546502" w:rsidP="00546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02">
        <w:rPr>
          <w:rFonts w:ascii="Times New Roman" w:hAnsi="Times New Roman" w:cs="Times New Roman"/>
          <w:sz w:val="28"/>
          <w:szCs w:val="28"/>
        </w:rPr>
        <w:t>Республиканская детская телефонная «горячая линия», анонимный телефон доверия для несовершеннолетних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502" w:rsidRPr="00B23287" w:rsidRDefault="00546502" w:rsidP="00546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3287">
        <w:rPr>
          <w:rFonts w:ascii="Times New Roman" w:hAnsi="Times New Roman" w:cs="Times New Roman"/>
          <w:b/>
          <w:sz w:val="28"/>
          <w:szCs w:val="28"/>
        </w:rPr>
        <w:t>Бесплатный доступ 8-801-100-16-11 (круглосуточно)</w:t>
      </w:r>
    </w:p>
    <w:p w:rsidR="00546502" w:rsidRPr="00B23287" w:rsidRDefault="00546502" w:rsidP="00546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87">
        <w:rPr>
          <w:rFonts w:ascii="Times New Roman" w:hAnsi="Times New Roman" w:cs="Times New Roman"/>
          <w:b/>
          <w:sz w:val="28"/>
          <w:szCs w:val="28"/>
        </w:rPr>
        <w:t>Республиканский анонимный телефон доверия для наркологических пациентов  8-801-100-21-21</w:t>
      </w:r>
    </w:p>
    <w:p w:rsidR="00546502" w:rsidRPr="00B23287" w:rsidRDefault="00546502" w:rsidP="00546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87">
        <w:rPr>
          <w:rFonts w:ascii="Times New Roman" w:hAnsi="Times New Roman" w:cs="Times New Roman"/>
          <w:b/>
          <w:sz w:val="28"/>
          <w:szCs w:val="28"/>
        </w:rPr>
        <w:t>Телефон «Доверие» на базе учреждения здравоохранения «Гомельская областная клиническая психиатрическая больница» 8-0232-35-51-61</w:t>
      </w:r>
    </w:p>
    <w:p w:rsidR="00546502" w:rsidRPr="00B23287" w:rsidRDefault="00546502" w:rsidP="00546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87">
        <w:rPr>
          <w:rFonts w:ascii="Times New Roman" w:hAnsi="Times New Roman" w:cs="Times New Roman"/>
          <w:b/>
          <w:sz w:val="28"/>
          <w:szCs w:val="28"/>
        </w:rPr>
        <w:t>«Телефон доверия» Гомельского городского центра социального обслуживания семьи и детей 170 - круглосуточно</w:t>
      </w:r>
    </w:p>
    <w:bookmarkEnd w:id="0"/>
    <w:p w:rsidR="00EE59C2" w:rsidRPr="00546502" w:rsidRDefault="00B23287" w:rsidP="005465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59C2" w:rsidRPr="00546502" w:rsidSect="005465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98"/>
    <w:rsid w:val="00420298"/>
    <w:rsid w:val="00546502"/>
    <w:rsid w:val="00B23287"/>
    <w:rsid w:val="00BA02A1"/>
    <w:rsid w:val="00E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502"/>
    <w:rPr>
      <w:b/>
      <w:bCs/>
    </w:rPr>
  </w:style>
  <w:style w:type="character" w:styleId="a5">
    <w:name w:val="Emphasis"/>
    <w:basedOn w:val="a0"/>
    <w:uiPriority w:val="20"/>
    <w:qFormat/>
    <w:rsid w:val="005465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502"/>
    <w:rPr>
      <w:b/>
      <w:bCs/>
    </w:rPr>
  </w:style>
  <w:style w:type="character" w:styleId="a5">
    <w:name w:val="Emphasis"/>
    <w:basedOn w:val="a0"/>
    <w:uiPriority w:val="20"/>
    <w:qFormat/>
    <w:rsid w:val="00546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>SPecialiST RePack, SanBuild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2019-01-18T09:45:00Z</dcterms:created>
  <dcterms:modified xsi:type="dcterms:W3CDTF">2019-01-18T09:48:00Z</dcterms:modified>
</cp:coreProperties>
</file>